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0E2" w:rsidRPr="00F64AC9" w:rsidRDefault="00F64AC9" w:rsidP="00F64AC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pacing w:val="60"/>
          <w:sz w:val="28"/>
          <w:szCs w:val="28"/>
        </w:rPr>
      </w:pPr>
      <w:r w:rsidRPr="00F64AC9">
        <w:rPr>
          <w:rFonts w:ascii="Times New Roman" w:hAnsi="Times New Roman" w:cs="Times New Roman"/>
          <w:b/>
          <w:spacing w:val="60"/>
          <w:sz w:val="28"/>
          <w:szCs w:val="28"/>
        </w:rPr>
        <w:t>СОСТА</w:t>
      </w:r>
      <w:r w:rsidR="00D670E2" w:rsidRPr="00F64AC9">
        <w:rPr>
          <w:rFonts w:ascii="Times New Roman" w:hAnsi="Times New Roman" w:cs="Times New Roman"/>
          <w:b/>
          <w:spacing w:val="60"/>
          <w:sz w:val="28"/>
          <w:szCs w:val="28"/>
        </w:rPr>
        <w:t>В</w:t>
      </w:r>
    </w:p>
    <w:p w:rsidR="00D670E2" w:rsidRDefault="00D670E2" w:rsidP="00F64AC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AC9">
        <w:rPr>
          <w:rFonts w:ascii="Times New Roman" w:hAnsi="Times New Roman" w:cs="Times New Roman"/>
          <w:b/>
          <w:sz w:val="28"/>
          <w:szCs w:val="28"/>
        </w:rPr>
        <w:t>Комиссии по регулированию социально-трудовых отношений в области образования</w:t>
      </w:r>
    </w:p>
    <w:p w:rsidR="00F64AC9" w:rsidRPr="00F64AC9" w:rsidRDefault="00F64AC9" w:rsidP="00F64AC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902" w:type="dxa"/>
        <w:jc w:val="center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60"/>
        <w:gridCol w:w="7242"/>
      </w:tblGrid>
      <w:tr w:rsidR="00D670E2" w:rsidRPr="00F64AC9" w:rsidTr="00F64AC9">
        <w:trPr>
          <w:jc w:val="center"/>
        </w:trPr>
        <w:tc>
          <w:tcPr>
            <w:tcW w:w="2660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proofErr w:type="spell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Закирзянова</w:t>
            </w:r>
            <w:proofErr w:type="spell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Л.Р.</w:t>
            </w:r>
          </w:p>
        </w:tc>
        <w:tc>
          <w:tcPr>
            <w:tcW w:w="7242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Заведующий МБДОУ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«Детский сад </w:t>
            </w: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общеразвивающего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вида №5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с.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Актаныш»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Акта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нышского муниципального района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РТ</w:t>
            </w:r>
          </w:p>
        </w:tc>
      </w:tr>
      <w:tr w:rsidR="00D670E2" w:rsidRPr="00F64AC9" w:rsidTr="00F64AC9">
        <w:trPr>
          <w:jc w:val="center"/>
        </w:trPr>
        <w:tc>
          <w:tcPr>
            <w:tcW w:w="2660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proofErr w:type="spell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Закирова</w:t>
            </w:r>
            <w:proofErr w:type="spell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Г.Д.</w:t>
            </w:r>
          </w:p>
        </w:tc>
        <w:tc>
          <w:tcPr>
            <w:tcW w:w="7242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 МБДОУ</w:t>
            </w:r>
            <w:r w:rsidR="00F64AC9" w:rsidRPr="00F64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№5</w:t>
            </w:r>
            <w:r w:rsidR="00F64AC9" w:rsidRPr="00F64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ктаныш</w:t>
            </w:r>
            <w:proofErr w:type="spellEnd"/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64AC9" w:rsidRPr="00F64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Актанышского муниципального района РТ</w:t>
            </w:r>
          </w:p>
        </w:tc>
      </w:tr>
      <w:tr w:rsidR="00D670E2" w:rsidRPr="00F64AC9" w:rsidTr="00F64AC9">
        <w:trPr>
          <w:jc w:val="center"/>
        </w:trPr>
        <w:tc>
          <w:tcPr>
            <w:tcW w:w="2660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Пугачева Т.А.</w:t>
            </w:r>
          </w:p>
        </w:tc>
        <w:tc>
          <w:tcPr>
            <w:tcW w:w="7242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Член профсоюзного </w:t>
            </w: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комитета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МБДОУ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«Детский сад общеразвивающего вида №5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</w:t>
            </w:r>
            <w:proofErr w:type="gram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.А</w:t>
            </w:r>
            <w:proofErr w:type="gram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ктаныш</w:t>
            </w:r>
            <w:proofErr w:type="spell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»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Актанышского муниципального района РТ</w:t>
            </w:r>
          </w:p>
        </w:tc>
      </w:tr>
      <w:tr w:rsidR="00D670E2" w:rsidRPr="00F64AC9" w:rsidTr="00F64AC9">
        <w:trPr>
          <w:jc w:val="center"/>
        </w:trPr>
        <w:tc>
          <w:tcPr>
            <w:tcW w:w="2660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proofErr w:type="spell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Ханова</w:t>
            </w:r>
            <w:proofErr w:type="spell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Е.В.</w:t>
            </w:r>
          </w:p>
        </w:tc>
        <w:tc>
          <w:tcPr>
            <w:tcW w:w="7242" w:type="dxa"/>
          </w:tcPr>
          <w:p w:rsidR="00D670E2" w:rsidRPr="00F64AC9" w:rsidRDefault="00D670E2" w:rsidP="00F64AC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Председатель КРК </w:t>
            </w:r>
            <w:r w:rsidRPr="00F64AC9">
              <w:rPr>
                <w:rFonts w:ascii="Times New Roman" w:hAnsi="Times New Roman" w:cs="Times New Roman"/>
                <w:sz w:val="28"/>
                <w:szCs w:val="28"/>
              </w:rPr>
              <w:t>первичный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профсоюзной организации МБДОУ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«Детский сад общеразвивающего вида №5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</w:t>
            </w:r>
            <w:proofErr w:type="gramStart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.А</w:t>
            </w:r>
            <w:proofErr w:type="gram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ктаныш</w:t>
            </w:r>
            <w:proofErr w:type="spellEnd"/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»</w:t>
            </w:r>
            <w:r w:rsid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64A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Актанышского муниципального района РТ</w:t>
            </w:r>
          </w:p>
        </w:tc>
      </w:tr>
    </w:tbl>
    <w:p w:rsidR="00473EC9" w:rsidRPr="00F64AC9" w:rsidRDefault="00473EC9" w:rsidP="00F64AC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Default="00D670E2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927BE4" w:rsidRPr="00F64AC9" w:rsidRDefault="00927BE4" w:rsidP="00F64AC9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927BE4" w:rsidRDefault="00927BE4" w:rsidP="00927BE4">
      <w:pPr>
        <w:spacing w:after="0"/>
        <w:ind w:firstLine="567"/>
        <w:jc w:val="center"/>
        <w:rPr>
          <w:rFonts w:ascii="Times New Roman" w:hAnsi="Times New Roman" w:cs="Times New Roman"/>
          <w:b/>
          <w:bCs/>
          <w:iCs/>
          <w:spacing w:val="60"/>
          <w:sz w:val="28"/>
          <w:szCs w:val="28"/>
        </w:rPr>
      </w:pPr>
      <w:r w:rsidRPr="00927BE4">
        <w:rPr>
          <w:rFonts w:ascii="Times New Roman" w:hAnsi="Times New Roman" w:cs="Times New Roman"/>
          <w:b/>
          <w:bCs/>
          <w:iCs/>
          <w:spacing w:val="60"/>
          <w:sz w:val="28"/>
          <w:szCs w:val="28"/>
        </w:rPr>
        <w:lastRenderedPageBreak/>
        <w:t>РЕГЛАМЕН</w:t>
      </w:r>
      <w:r w:rsidR="00D670E2" w:rsidRPr="00927BE4">
        <w:rPr>
          <w:rFonts w:ascii="Times New Roman" w:hAnsi="Times New Roman" w:cs="Times New Roman"/>
          <w:b/>
          <w:bCs/>
          <w:iCs/>
          <w:spacing w:val="60"/>
          <w:sz w:val="28"/>
          <w:szCs w:val="28"/>
        </w:rPr>
        <w:t>Т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jc w:val="center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Комиссии по регулирован</w:t>
      </w:r>
      <w:r w:rsidR="00927BE4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ию социально-трудовых отношений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1.Планирование работы Комиссии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1.1. План заседаний Комиссии формируется на основе поступивших предложений сторон, и утверждается решением Комиссии ежегодно.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1.2. План заседаний Комиссии содержит: дату заседания, сторону, ответственную за проведение заседания, формулировку вопросов, предлагаемых для обсуждения, сторону, ответственную за подготовку каждого вопроса, с указанием при необходимости конкретного ответственного лица.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1.3. По согласованию сторон в план заседаний Комиссии могут быть внесены дополнения и изменения.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2. Подготовка заседаний Комиссии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2.1. Для подготовки материалов к заседанию Комиссии могут привлекаться специалисты, эксперты, члены Комиссии.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2.2. В обязательном порядке представляется информация в письменном виде по вопросам, запланированным для рассмотрения Комиссии.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2.3. Материал, представленный стороной, ответственной за подготовку вопроса, принимается за основу для обсуждения.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3. Проведение заседаний Комиссии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3.1. Заседание Комиссии проводится в соответствии с планом работы.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3.2. Комиссия правомочна принимать решение, если на заседании присутствует две трети ее членов.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3.3. Продолжительность заседания Комиссии - не более 1,5 часов без перерыва, доклады - не более 15 минут, выступления в прениях - до 5 минут.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3.4. По решению Комиссии на ее конкретном заседании может быть принят иной порядок работы.</w:t>
      </w:r>
    </w:p>
    <w:p w:rsidR="00D670E2" w:rsidRPr="00F64AC9" w:rsidRDefault="00D670E2" w:rsidP="00F64AC9">
      <w:pPr>
        <w:spacing w:after="0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 xml:space="preserve">4. </w:t>
      </w:r>
      <w:proofErr w:type="gramStart"/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Контроль за</w:t>
      </w:r>
      <w:proofErr w:type="gramEnd"/>
      <w:r w:rsidRPr="00F64AC9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 xml:space="preserve"> исполнением решений Комиссии</w:t>
      </w: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670E2" w:rsidRPr="00F64AC9" w:rsidRDefault="00D670E2" w:rsidP="00F64AC9">
      <w:pPr>
        <w:spacing w:after="0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64AC9">
        <w:rPr>
          <w:rFonts w:ascii="Times New Roman" w:hAnsi="Times New Roman" w:cs="Times New Roman"/>
          <w:spacing w:val="-4"/>
          <w:sz w:val="28"/>
          <w:szCs w:val="28"/>
        </w:rPr>
        <w:t>4.1. Не менее 2 раза в год на рассмотрение Комиссии вносятся вопросы об итогах выполнения коллективного договора и принятых Комиссией решений.</w:t>
      </w:r>
    </w:p>
    <w:sectPr w:rsidR="00D670E2" w:rsidRPr="00F64AC9" w:rsidSect="00D670E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70E2"/>
    <w:rsid w:val="00473EC9"/>
    <w:rsid w:val="00927BE4"/>
    <w:rsid w:val="00D670E2"/>
    <w:rsid w:val="00F64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Райцентр</cp:lastModifiedBy>
  <cp:revision>4</cp:revision>
  <dcterms:created xsi:type="dcterms:W3CDTF">2025-03-12T06:42:00Z</dcterms:created>
  <dcterms:modified xsi:type="dcterms:W3CDTF">2025-03-12T10:53:00Z</dcterms:modified>
</cp:coreProperties>
</file>